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0F7C" w14:textId="77777777" w:rsidR="00D50A69" w:rsidRDefault="00167BC4">
      <w:pPr>
        <w:pStyle w:val="Standard"/>
        <w:jc w:val="center"/>
        <w:rPr>
          <w:rFonts w:ascii="Arial" w:hAnsi="Arial" w:cs="Arial"/>
          <w:b/>
          <w:bCs/>
          <w:sz w:val="30"/>
          <w:szCs w:val="30"/>
        </w:rPr>
      </w:pPr>
      <w:r>
        <w:rPr>
          <w:rFonts w:ascii="Arial" w:hAnsi="Arial" w:cs="Arial"/>
          <w:b/>
          <w:bCs/>
          <w:sz w:val="30"/>
          <w:szCs w:val="30"/>
        </w:rPr>
        <w:t>Addlethorpe Parish Council</w:t>
      </w:r>
    </w:p>
    <w:p w14:paraId="44DBDBE4" w14:textId="77777777" w:rsidR="00D50A69" w:rsidRDefault="00D50A69">
      <w:pPr>
        <w:pStyle w:val="Standard"/>
        <w:jc w:val="center"/>
        <w:rPr>
          <w:rFonts w:ascii="Arial" w:hAnsi="Arial" w:cs="Arial"/>
          <w:b/>
          <w:bCs/>
        </w:rPr>
      </w:pPr>
    </w:p>
    <w:p w14:paraId="418F9D7C" w14:textId="77777777" w:rsidR="00D50A69" w:rsidRDefault="00167BC4">
      <w:pPr>
        <w:pStyle w:val="Standard"/>
        <w:jc w:val="center"/>
        <w:rPr>
          <w:rFonts w:hint="eastAsia"/>
        </w:rPr>
      </w:pPr>
      <w:r>
        <w:rPr>
          <w:rFonts w:ascii="Arial" w:hAnsi="Arial" w:cs="Arial"/>
          <w:b/>
          <w:bCs/>
        </w:rPr>
        <w:t>Extraordinary Meeting on Tuesday 23rd</w:t>
      </w:r>
      <w:r>
        <w:rPr>
          <w:rFonts w:ascii="Arial" w:hAnsi="Arial" w:cs="Arial"/>
          <w:b/>
          <w:bCs/>
        </w:rPr>
        <w:t xml:space="preserve"> January 2024 at 19.30 hours at St Peter’s Main Hall, High Street, Ingoldmells</w:t>
      </w:r>
    </w:p>
    <w:p w14:paraId="3D9967DA" w14:textId="77777777" w:rsidR="00D50A69" w:rsidRDefault="00D50A69">
      <w:pPr>
        <w:pStyle w:val="Standard"/>
        <w:rPr>
          <w:rFonts w:hint="eastAsia"/>
        </w:rPr>
      </w:pPr>
    </w:p>
    <w:p w14:paraId="4131ECD0" w14:textId="77777777" w:rsidR="00D50A69" w:rsidRDefault="00167BC4">
      <w:pPr>
        <w:pStyle w:val="Standard"/>
        <w:rPr>
          <w:rFonts w:hint="eastAsia"/>
        </w:rPr>
      </w:pPr>
      <w:r>
        <w:rPr>
          <w:rFonts w:ascii="Arial" w:hAnsi="Arial" w:cs="Arial"/>
          <w:b/>
          <w:bCs/>
        </w:rPr>
        <w:t>This notice summons all members of the Council to attend or submit their apologies to the Clerk at the earliest opportunity.</w:t>
      </w:r>
    </w:p>
    <w:p w14:paraId="3356C081" w14:textId="77777777" w:rsidR="00D50A69" w:rsidRDefault="00D50A69">
      <w:pPr>
        <w:pStyle w:val="Standard"/>
        <w:rPr>
          <w:rFonts w:hint="eastAsia"/>
        </w:rPr>
      </w:pPr>
    </w:p>
    <w:p w14:paraId="2223DFA5" w14:textId="77777777" w:rsidR="00D50A69" w:rsidRDefault="00D50A69">
      <w:pPr>
        <w:pStyle w:val="Standard"/>
        <w:rPr>
          <w:rFonts w:hint="eastAsia"/>
        </w:rPr>
      </w:pPr>
    </w:p>
    <w:p w14:paraId="55477B0E" w14:textId="77777777" w:rsidR="00D50A69" w:rsidRDefault="00167BC4">
      <w:pPr>
        <w:pStyle w:val="Textbody"/>
        <w:rPr>
          <w:rFonts w:hint="eastAsia"/>
        </w:rPr>
      </w:pPr>
      <w:proofErr w:type="gramStart"/>
      <w:r>
        <w:rPr>
          <w:rFonts w:ascii="Arial" w:hAnsi="Arial" w:cs="Arial"/>
          <w:b/>
          <w:bCs/>
        </w:rPr>
        <w:t>Signed:_</w:t>
      </w:r>
      <w:proofErr w:type="gramEnd"/>
      <w:r>
        <w:rPr>
          <w:rFonts w:ascii="Arial" w:hAnsi="Arial" w:cs="Arial"/>
          <w:b/>
          <w:bCs/>
        </w:rPr>
        <w:t>______________________</w:t>
      </w:r>
    </w:p>
    <w:p w14:paraId="3248B82E" w14:textId="77777777" w:rsidR="00D50A69" w:rsidRDefault="00167BC4">
      <w:pPr>
        <w:pStyle w:val="Textbody"/>
        <w:rPr>
          <w:rFonts w:hint="eastAsia"/>
          <w:sz w:val="20"/>
          <w:szCs w:val="20"/>
        </w:rPr>
      </w:pPr>
      <w:r>
        <w:rPr>
          <w:rFonts w:ascii="Arial" w:hAnsi="Arial" w:cs="Arial"/>
          <w:b/>
          <w:bCs/>
          <w:sz w:val="20"/>
          <w:szCs w:val="20"/>
        </w:rPr>
        <w:t>Neville Towers, Chairman of the Council</w:t>
      </w:r>
    </w:p>
    <w:p w14:paraId="2ACE8C5D" w14:textId="77777777" w:rsidR="00D50A69" w:rsidRDefault="00167BC4">
      <w:pPr>
        <w:pStyle w:val="Standard"/>
        <w:rPr>
          <w:rFonts w:hint="eastAsia"/>
        </w:rPr>
      </w:pPr>
      <w:r>
        <w:rPr>
          <w:rFonts w:ascii="Arial" w:hAnsi="Arial" w:cs="Arial"/>
          <w:b/>
          <w:bCs/>
          <w:sz w:val="20"/>
          <w:szCs w:val="20"/>
        </w:rPr>
        <w:t>Dated January 15, 2023</w:t>
      </w:r>
    </w:p>
    <w:p w14:paraId="50EB827B" w14:textId="77777777" w:rsidR="00D50A69" w:rsidRDefault="00D50A69">
      <w:pPr>
        <w:pStyle w:val="Standard"/>
        <w:rPr>
          <w:rFonts w:hint="eastAsia"/>
          <w:sz w:val="20"/>
          <w:szCs w:val="20"/>
        </w:rPr>
      </w:pPr>
    </w:p>
    <w:p w14:paraId="75F99973" w14:textId="77777777" w:rsidR="00D50A69" w:rsidRDefault="00D50A69">
      <w:pPr>
        <w:pStyle w:val="Standard"/>
        <w:rPr>
          <w:rFonts w:hint="eastAsia"/>
          <w:sz w:val="21"/>
          <w:szCs w:val="21"/>
        </w:rPr>
      </w:pPr>
    </w:p>
    <w:p w14:paraId="0380B8C8" w14:textId="77777777" w:rsidR="00D50A69" w:rsidRDefault="00167BC4">
      <w:pPr>
        <w:pStyle w:val="Standard"/>
        <w:rPr>
          <w:rFonts w:hint="eastAsia"/>
          <w:sz w:val="21"/>
          <w:szCs w:val="21"/>
        </w:rPr>
      </w:pPr>
      <w:r>
        <w:rPr>
          <w:rFonts w:ascii="Arial" w:hAnsi="Arial" w:cs="Arial"/>
          <w:sz w:val="21"/>
          <w:szCs w:val="21"/>
        </w:rPr>
        <w:t>Prior to the meeting there will be a Public Forum commencing at 19.30 hours. Members of the public and press are welcome. During the first 15 minutes, members of the public may ask questions or make short statements to the Council. The Council meeting will commence at 19.45 hours or at the closure of the public forum – whichever is the sooner.</w:t>
      </w:r>
    </w:p>
    <w:p w14:paraId="7C3D88A0" w14:textId="77777777" w:rsidR="00D50A69" w:rsidRDefault="00D50A69">
      <w:pPr>
        <w:pStyle w:val="Standard"/>
        <w:rPr>
          <w:rFonts w:hint="eastAsia"/>
          <w:sz w:val="21"/>
          <w:szCs w:val="21"/>
        </w:rPr>
      </w:pPr>
    </w:p>
    <w:p w14:paraId="5FAF5643" w14:textId="77777777" w:rsidR="00D50A69" w:rsidRDefault="00D50A69">
      <w:pPr>
        <w:pStyle w:val="Standard"/>
        <w:rPr>
          <w:rFonts w:hint="eastAsia"/>
        </w:rPr>
      </w:pPr>
    </w:p>
    <w:p w14:paraId="648D3728" w14:textId="77777777" w:rsidR="00D50A69" w:rsidRDefault="00167BC4">
      <w:pPr>
        <w:pStyle w:val="Standard"/>
        <w:jc w:val="center"/>
        <w:rPr>
          <w:rFonts w:ascii="Arial" w:hAnsi="Arial" w:cs="Arial"/>
          <w:b/>
          <w:bCs/>
          <w:sz w:val="30"/>
          <w:szCs w:val="30"/>
        </w:rPr>
      </w:pPr>
      <w:r>
        <w:rPr>
          <w:rFonts w:ascii="Arial" w:hAnsi="Arial" w:cs="Arial"/>
          <w:b/>
          <w:bCs/>
          <w:sz w:val="30"/>
          <w:szCs w:val="30"/>
        </w:rPr>
        <w:t>AGENDA</w:t>
      </w:r>
    </w:p>
    <w:p w14:paraId="1889EC2D" w14:textId="77777777" w:rsidR="00D50A69" w:rsidRDefault="00D50A69">
      <w:pPr>
        <w:pStyle w:val="Standard"/>
        <w:rPr>
          <w:rFonts w:hint="eastAsia"/>
        </w:rPr>
      </w:pPr>
    </w:p>
    <w:p w14:paraId="7E362A60" w14:textId="77777777" w:rsidR="00D50A69" w:rsidRDefault="00167BC4">
      <w:pPr>
        <w:pStyle w:val="Standard"/>
        <w:rPr>
          <w:rFonts w:hint="eastAsia"/>
        </w:rPr>
      </w:pPr>
      <w:r>
        <w:rPr>
          <w:rFonts w:ascii="Arial" w:hAnsi="Arial" w:cs="Arial"/>
        </w:rPr>
        <w:t>140</w:t>
      </w:r>
      <w:r>
        <w:rPr>
          <w:rFonts w:ascii="Arial" w:hAnsi="Arial" w:cs="Arial"/>
        </w:rPr>
        <w:tab/>
        <w:t>Chairman’s welcome - To receive introductory remarks from the Chairman</w:t>
      </w:r>
    </w:p>
    <w:p w14:paraId="7F048F45" w14:textId="77777777" w:rsidR="00D50A69" w:rsidRDefault="00D50A69">
      <w:pPr>
        <w:pStyle w:val="Standard"/>
        <w:rPr>
          <w:rFonts w:hint="eastAsia"/>
        </w:rPr>
      </w:pPr>
    </w:p>
    <w:p w14:paraId="6CF94792" w14:textId="77777777" w:rsidR="00D50A69" w:rsidRDefault="00167BC4">
      <w:pPr>
        <w:pStyle w:val="Standard"/>
        <w:rPr>
          <w:rFonts w:hint="eastAsia"/>
        </w:rPr>
      </w:pPr>
      <w:r>
        <w:rPr>
          <w:rFonts w:ascii="Arial" w:hAnsi="Arial" w:cs="Arial"/>
        </w:rPr>
        <w:t>141</w:t>
      </w:r>
      <w:r>
        <w:rPr>
          <w:rFonts w:ascii="Arial" w:hAnsi="Arial" w:cs="Arial"/>
        </w:rPr>
        <w:t xml:space="preserve"> </w:t>
      </w:r>
      <w:r>
        <w:rPr>
          <w:rFonts w:ascii="Arial" w:hAnsi="Arial" w:cs="Arial"/>
        </w:rPr>
        <w:tab/>
        <w:t>Apologies for absence - To receive and approve apologies for absence</w:t>
      </w:r>
    </w:p>
    <w:p w14:paraId="323B8F78" w14:textId="77777777" w:rsidR="00D50A69" w:rsidRDefault="00D50A69">
      <w:pPr>
        <w:pStyle w:val="Standard"/>
        <w:ind w:left="720" w:hanging="720"/>
        <w:rPr>
          <w:rFonts w:hint="eastAsia"/>
        </w:rPr>
      </w:pPr>
    </w:p>
    <w:p w14:paraId="31FBC9EF" w14:textId="77777777" w:rsidR="00D50A69" w:rsidRDefault="00167BC4">
      <w:pPr>
        <w:pStyle w:val="Standard"/>
        <w:ind w:left="720" w:hanging="720"/>
        <w:rPr>
          <w:rFonts w:hint="eastAsia"/>
        </w:rPr>
      </w:pPr>
      <w:r>
        <w:rPr>
          <w:rFonts w:ascii="Arial" w:hAnsi="Arial" w:cs="Arial"/>
        </w:rPr>
        <w:t>142</w:t>
      </w:r>
      <w:r>
        <w:rPr>
          <w:rFonts w:ascii="Arial" w:hAnsi="Arial" w:cs="Arial"/>
        </w:rPr>
        <w:tab/>
        <w:t>To receive any declarations of interest in accordance with the Localism Act 2011 and to consider any requests for dispensation</w:t>
      </w:r>
    </w:p>
    <w:p w14:paraId="237E9969" w14:textId="77777777" w:rsidR="00D50A69" w:rsidRDefault="00167BC4">
      <w:pPr>
        <w:pStyle w:val="Standard"/>
        <w:ind w:left="720" w:hanging="720"/>
        <w:rPr>
          <w:rFonts w:hint="eastAsia"/>
        </w:rPr>
      </w:pPr>
      <w:r>
        <w:rPr>
          <w:rFonts w:ascii="Arial" w:hAnsi="Arial" w:cs="Arial"/>
        </w:rPr>
        <w:t xml:space="preserve"> </w:t>
      </w:r>
    </w:p>
    <w:p w14:paraId="4AD024D7" w14:textId="77777777" w:rsidR="00D50A69" w:rsidRDefault="00167BC4">
      <w:pPr>
        <w:pStyle w:val="Standard"/>
        <w:ind w:left="720" w:hanging="720"/>
        <w:rPr>
          <w:rFonts w:hint="eastAsia"/>
        </w:rPr>
      </w:pPr>
      <w:r>
        <w:rPr>
          <w:rFonts w:ascii="Arial" w:hAnsi="Arial" w:cs="Arial"/>
        </w:rPr>
        <w:t xml:space="preserve">143 </w:t>
      </w:r>
      <w:r>
        <w:rPr>
          <w:rFonts w:ascii="Arial" w:hAnsi="Arial" w:cs="Arial"/>
        </w:rPr>
        <w:tab/>
        <w:t>To agree the precept request for 2024-25</w:t>
      </w:r>
    </w:p>
    <w:p w14:paraId="2E2221D3" w14:textId="77777777" w:rsidR="00D50A69" w:rsidRDefault="00D50A69">
      <w:pPr>
        <w:pStyle w:val="Standard"/>
        <w:ind w:left="720" w:hanging="720"/>
        <w:rPr>
          <w:rFonts w:hint="eastAsia"/>
        </w:rPr>
      </w:pPr>
    </w:p>
    <w:p w14:paraId="6E786DB2" w14:textId="77777777" w:rsidR="00D50A69" w:rsidRDefault="00167BC4">
      <w:pPr>
        <w:pStyle w:val="Standard"/>
        <w:ind w:left="720" w:hanging="720"/>
        <w:rPr>
          <w:rFonts w:hint="eastAsia"/>
        </w:rPr>
      </w:pPr>
      <w:r>
        <w:rPr>
          <w:rFonts w:ascii="Arial" w:hAnsi="Arial" w:cs="Arial"/>
        </w:rPr>
        <w:t>144</w:t>
      </w:r>
      <w:r>
        <w:rPr>
          <w:rFonts w:ascii="Arial" w:hAnsi="Arial" w:cs="Arial"/>
        </w:rPr>
        <w:tab/>
      </w:r>
      <w:r>
        <w:rPr>
          <w:rFonts w:ascii="Arial" w:eastAsia="Calibri" w:hAnsi="Arial" w:cs="Arial"/>
          <w:color w:val="000000"/>
        </w:rPr>
        <w:t>To agree a request to District Councillor Colin Davie for a Councillor’s Grant</w:t>
      </w:r>
    </w:p>
    <w:p w14:paraId="1D1541E6" w14:textId="77777777" w:rsidR="00D50A69" w:rsidRDefault="00D50A69">
      <w:pPr>
        <w:pStyle w:val="Standard"/>
        <w:ind w:left="720" w:hanging="720"/>
        <w:rPr>
          <w:rFonts w:hint="eastAsia"/>
        </w:rPr>
      </w:pPr>
    </w:p>
    <w:p w14:paraId="538DCE53" w14:textId="77777777" w:rsidR="00D50A69" w:rsidRDefault="00167BC4">
      <w:pPr>
        <w:pStyle w:val="Standard"/>
        <w:ind w:left="720" w:hanging="720"/>
        <w:rPr>
          <w:rFonts w:hint="eastAsia"/>
        </w:rPr>
      </w:pPr>
      <w:r>
        <w:rPr>
          <w:rFonts w:ascii="Arial" w:hAnsi="Arial" w:cs="Arial"/>
        </w:rPr>
        <w:t>145</w:t>
      </w:r>
      <w:r>
        <w:rPr>
          <w:rFonts w:ascii="Arial" w:hAnsi="Arial" w:cs="Arial"/>
        </w:rPr>
        <w:tab/>
        <w:t>Financial matters:</w:t>
      </w:r>
    </w:p>
    <w:p w14:paraId="023121B8" w14:textId="77777777" w:rsidR="00D50A69" w:rsidRDefault="00167BC4">
      <w:pPr>
        <w:pStyle w:val="Standard"/>
        <w:ind w:left="720" w:hanging="720"/>
        <w:rPr>
          <w:rFonts w:hint="eastAsia"/>
        </w:rPr>
      </w:pPr>
      <w:r>
        <w:rPr>
          <w:rFonts w:ascii="Arial" w:hAnsi="Arial" w:cs="Arial"/>
        </w:rPr>
        <w:tab/>
        <w:t xml:space="preserve">a. to pay </w:t>
      </w:r>
      <w:proofErr w:type="spellStart"/>
      <w:r>
        <w:rPr>
          <w:rFonts w:ascii="Arial" w:hAnsi="Arial" w:cs="Arial"/>
        </w:rPr>
        <w:t>Cloudnext</w:t>
      </w:r>
      <w:proofErr w:type="spellEnd"/>
      <w:r>
        <w:rPr>
          <w:rFonts w:ascii="Arial" w:hAnsi="Arial" w:cs="Arial"/>
        </w:rPr>
        <w:t xml:space="preserve"> invoice</w:t>
      </w:r>
    </w:p>
    <w:p w14:paraId="31E741F9" w14:textId="77777777" w:rsidR="00D50A69" w:rsidRDefault="00D50A69">
      <w:pPr>
        <w:pStyle w:val="Standard"/>
        <w:ind w:left="720" w:hanging="720"/>
        <w:rPr>
          <w:rFonts w:hint="eastAsia"/>
        </w:rPr>
      </w:pPr>
    </w:p>
    <w:p w14:paraId="0FDAB4CB" w14:textId="77777777" w:rsidR="00D50A69" w:rsidRDefault="00167BC4">
      <w:pPr>
        <w:pStyle w:val="Standard"/>
        <w:tabs>
          <w:tab w:val="left" w:pos="224"/>
        </w:tabs>
        <w:ind w:left="720" w:hanging="720"/>
        <w:rPr>
          <w:rFonts w:hint="eastAsia"/>
        </w:rPr>
      </w:pPr>
      <w:r>
        <w:rPr>
          <w:rFonts w:ascii="Arial" w:hAnsi="Arial" w:cs="Arial"/>
        </w:rPr>
        <w:t>146</w:t>
      </w:r>
      <w:r>
        <w:rPr>
          <w:rFonts w:ascii="Arial" w:hAnsi="Arial" w:cs="Arial"/>
        </w:rPr>
        <w:tab/>
        <w:t>To determine need for, and authorise the Chairman to arrange temporary coverage for the Parish Clerk during his absence for health reasons</w:t>
      </w:r>
    </w:p>
    <w:p w14:paraId="5456973A" w14:textId="77777777" w:rsidR="00D50A69" w:rsidRDefault="00167BC4">
      <w:pPr>
        <w:pStyle w:val="Standard"/>
        <w:ind w:left="720" w:hanging="720"/>
        <w:rPr>
          <w:rFonts w:hint="eastAsia"/>
        </w:rPr>
      </w:pPr>
      <w:r>
        <w:rPr>
          <w:rFonts w:ascii="Arial" w:hAnsi="Arial" w:cs="Arial"/>
        </w:rPr>
        <w:t xml:space="preserve"> </w:t>
      </w:r>
    </w:p>
    <w:p w14:paraId="18F470DA" w14:textId="77777777" w:rsidR="00D50A69" w:rsidRDefault="00167BC4">
      <w:pPr>
        <w:pStyle w:val="Standard"/>
        <w:ind w:left="720" w:hanging="720"/>
        <w:rPr>
          <w:rFonts w:hint="eastAsia"/>
        </w:rPr>
      </w:pPr>
      <w:r>
        <w:rPr>
          <w:rFonts w:ascii="Arial" w:hAnsi="Arial" w:cs="Arial"/>
        </w:rPr>
        <w:t>147</w:t>
      </w:r>
      <w:r>
        <w:rPr>
          <w:rFonts w:ascii="Arial" w:hAnsi="Arial" w:cs="Arial"/>
        </w:rPr>
        <w:tab/>
        <w:t>Any other business for inclusion in next meeting’s agenda</w:t>
      </w:r>
    </w:p>
    <w:p w14:paraId="749A1A6F" w14:textId="77777777" w:rsidR="00D50A69" w:rsidRDefault="00167BC4">
      <w:pPr>
        <w:pStyle w:val="Standard"/>
        <w:ind w:left="720" w:hanging="720"/>
        <w:rPr>
          <w:rFonts w:hint="eastAsia"/>
        </w:rPr>
      </w:pPr>
      <w:r>
        <w:rPr>
          <w:rFonts w:ascii="Arial" w:hAnsi="Arial" w:cs="Arial"/>
        </w:rPr>
        <w:t xml:space="preserve"> </w:t>
      </w:r>
    </w:p>
    <w:p w14:paraId="56F4F9DA" w14:textId="77777777" w:rsidR="00D50A69" w:rsidRDefault="00167BC4">
      <w:pPr>
        <w:pStyle w:val="Standard"/>
        <w:ind w:left="720" w:hanging="720"/>
        <w:rPr>
          <w:rFonts w:hint="eastAsia"/>
        </w:rPr>
      </w:pPr>
      <w:r>
        <w:rPr>
          <w:rFonts w:ascii="Arial" w:hAnsi="Arial" w:cs="Arial"/>
        </w:rPr>
        <w:t>148</w:t>
      </w:r>
      <w:r>
        <w:rPr>
          <w:rFonts w:ascii="Arial" w:hAnsi="Arial" w:cs="Arial"/>
        </w:rPr>
        <w:tab/>
        <w:t>To confirm the time and date of the next meeting – 19.30 hours Tuesday 13</w:t>
      </w:r>
      <w:r>
        <w:rPr>
          <w:rFonts w:ascii="Arial" w:hAnsi="Arial" w:cs="Arial"/>
          <w:vertAlign w:val="superscript"/>
        </w:rPr>
        <w:t>th</w:t>
      </w:r>
      <w:r>
        <w:rPr>
          <w:rFonts w:ascii="Arial" w:hAnsi="Arial" w:cs="Arial"/>
        </w:rPr>
        <w:t xml:space="preserve"> February 2024 at the Small Hall St Peters Hall, High St., Ingoldmells</w:t>
      </w:r>
    </w:p>
    <w:p w14:paraId="0F21FED5" w14:textId="77777777" w:rsidR="00D50A69" w:rsidRDefault="00D50A69">
      <w:pPr>
        <w:pStyle w:val="Standard"/>
        <w:ind w:left="720" w:hanging="720"/>
        <w:rPr>
          <w:rFonts w:hint="eastAsia"/>
          <w:sz w:val="20"/>
          <w:szCs w:val="20"/>
        </w:rPr>
      </w:pPr>
    </w:p>
    <w:p w14:paraId="2639F4AB" w14:textId="77777777" w:rsidR="00D50A69" w:rsidRDefault="00D50A69">
      <w:pPr>
        <w:pStyle w:val="Standard"/>
        <w:ind w:left="720" w:hanging="720"/>
        <w:rPr>
          <w:rFonts w:hint="eastAsia"/>
          <w:sz w:val="20"/>
          <w:szCs w:val="20"/>
        </w:rPr>
      </w:pPr>
    </w:p>
    <w:p w14:paraId="186BFBF2" w14:textId="77777777" w:rsidR="00D50A69" w:rsidRDefault="00D50A69">
      <w:pPr>
        <w:pStyle w:val="Standard"/>
        <w:ind w:left="720" w:hanging="720"/>
        <w:rPr>
          <w:rFonts w:hint="eastAsia"/>
          <w:sz w:val="20"/>
          <w:szCs w:val="20"/>
        </w:rPr>
      </w:pPr>
    </w:p>
    <w:p w14:paraId="01AD32C2" w14:textId="77777777" w:rsidR="00D50A69" w:rsidRDefault="00D50A69">
      <w:pPr>
        <w:pStyle w:val="Standard"/>
        <w:ind w:left="720" w:hanging="720"/>
        <w:rPr>
          <w:rFonts w:hint="eastAsia"/>
          <w:sz w:val="20"/>
          <w:szCs w:val="20"/>
        </w:rPr>
      </w:pPr>
    </w:p>
    <w:p w14:paraId="6C80E6A9" w14:textId="77777777" w:rsidR="00D50A69" w:rsidRDefault="00167BC4">
      <w:pPr>
        <w:pStyle w:val="Standard"/>
        <w:ind w:left="720" w:hanging="720"/>
        <w:rPr>
          <w:rFonts w:hint="eastAsia"/>
          <w:sz w:val="20"/>
          <w:szCs w:val="20"/>
        </w:rPr>
      </w:pPr>
      <w:r>
        <w:rPr>
          <w:rFonts w:ascii="Arial" w:hAnsi="Arial" w:cs="Arial"/>
          <w:sz w:val="20"/>
          <w:szCs w:val="20"/>
        </w:rPr>
        <w:t>Cllr Roger Dawson,</w:t>
      </w:r>
    </w:p>
    <w:p w14:paraId="281DC55A" w14:textId="77777777" w:rsidR="00D50A69" w:rsidRDefault="00167BC4">
      <w:pPr>
        <w:pStyle w:val="Standard"/>
        <w:ind w:left="720" w:hanging="720"/>
        <w:rPr>
          <w:rFonts w:hint="eastAsia"/>
          <w:sz w:val="20"/>
          <w:szCs w:val="20"/>
        </w:rPr>
      </w:pPr>
      <w:r>
        <w:rPr>
          <w:rFonts w:ascii="Arial" w:hAnsi="Arial" w:cs="Arial"/>
          <w:sz w:val="20"/>
          <w:szCs w:val="20"/>
        </w:rPr>
        <w:t>Vice Chair,</w:t>
      </w:r>
    </w:p>
    <w:p w14:paraId="1928E417" w14:textId="77777777" w:rsidR="00D50A69" w:rsidRDefault="00167BC4">
      <w:pPr>
        <w:pStyle w:val="Standard"/>
        <w:ind w:left="720" w:hanging="720"/>
        <w:rPr>
          <w:rFonts w:hint="eastAsia"/>
          <w:sz w:val="20"/>
          <w:szCs w:val="20"/>
        </w:rPr>
      </w:pPr>
      <w:r>
        <w:rPr>
          <w:rFonts w:ascii="Arial" w:hAnsi="Arial" w:cs="Arial"/>
          <w:sz w:val="20"/>
          <w:szCs w:val="20"/>
        </w:rPr>
        <w:t>on behalf of the Parish Clerk</w:t>
      </w:r>
    </w:p>
    <w:p w14:paraId="50C30A64" w14:textId="77777777" w:rsidR="00D50A69" w:rsidRDefault="00167BC4">
      <w:pPr>
        <w:pStyle w:val="Standard"/>
        <w:ind w:left="720" w:hanging="720"/>
        <w:rPr>
          <w:rFonts w:hint="eastAsia"/>
          <w:sz w:val="20"/>
          <w:szCs w:val="20"/>
        </w:rPr>
      </w:pPr>
      <w:r>
        <w:rPr>
          <w:rFonts w:ascii="Arial" w:hAnsi="Arial" w:cs="Arial"/>
          <w:sz w:val="20"/>
          <w:szCs w:val="20"/>
        </w:rPr>
        <w:t>Addlethorpe Parish Council</w:t>
      </w:r>
    </w:p>
    <w:p w14:paraId="65727578" w14:textId="77777777" w:rsidR="00D50A69" w:rsidRDefault="00D50A69">
      <w:pPr>
        <w:pStyle w:val="Standard"/>
        <w:ind w:left="720" w:hanging="720"/>
        <w:rPr>
          <w:rFonts w:hint="eastAsia"/>
        </w:rPr>
      </w:pPr>
    </w:p>
    <w:p w14:paraId="73115FF2" w14:textId="77777777" w:rsidR="00D50A69" w:rsidRDefault="00D50A69">
      <w:pPr>
        <w:pStyle w:val="Standard"/>
        <w:ind w:left="720" w:hanging="720"/>
        <w:rPr>
          <w:rFonts w:hint="eastAsia"/>
          <w:sz w:val="20"/>
          <w:szCs w:val="20"/>
        </w:rPr>
      </w:pPr>
    </w:p>
    <w:sectPr w:rsidR="00D50A6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22445" w14:textId="77777777" w:rsidR="00167BC4" w:rsidRDefault="00167BC4">
      <w:pPr>
        <w:rPr>
          <w:rFonts w:hint="eastAsia"/>
        </w:rPr>
      </w:pPr>
      <w:r>
        <w:separator/>
      </w:r>
    </w:p>
  </w:endnote>
  <w:endnote w:type="continuationSeparator" w:id="0">
    <w:p w14:paraId="4407CBB1" w14:textId="77777777" w:rsidR="00167BC4" w:rsidRDefault="00167BC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0E537" w14:textId="77777777" w:rsidR="00167BC4" w:rsidRDefault="00167BC4">
      <w:pPr>
        <w:rPr>
          <w:rFonts w:hint="eastAsia"/>
        </w:rPr>
      </w:pPr>
      <w:r>
        <w:rPr>
          <w:color w:val="000000"/>
        </w:rPr>
        <w:separator/>
      </w:r>
    </w:p>
  </w:footnote>
  <w:footnote w:type="continuationSeparator" w:id="0">
    <w:p w14:paraId="30B6A9F2" w14:textId="77777777" w:rsidR="00167BC4" w:rsidRDefault="00167BC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50A69"/>
    <w:rsid w:val="00167BC4"/>
    <w:rsid w:val="00D50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D002"/>
  <w15:docId w15:val="{B422E37B-8A7A-4B02-AA87-8410131C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
    <w:next w:val="Textbody"/>
    <w:uiPriority w:val="9"/>
    <w:semiHidden/>
    <w:unhideWhenUsed/>
    <w:qFormat/>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1400</Characters>
  <Application>Microsoft Office Word</Application>
  <DocSecurity>4</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Addlethorpe</dc:creator>
  <cp:lastModifiedBy>addlethorpe parish council</cp:lastModifiedBy>
  <cp:revision>2</cp:revision>
  <cp:lastPrinted>2024-01-15T16:44:00Z</cp:lastPrinted>
  <dcterms:created xsi:type="dcterms:W3CDTF">2024-02-13T18:06:00Z</dcterms:created>
  <dcterms:modified xsi:type="dcterms:W3CDTF">2024-02-13T18:06:00Z</dcterms:modified>
</cp:coreProperties>
</file>